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1504B7" w:rsidTr="00326BF7">
        <w:trPr>
          <w:trHeight w:hRule="exact" w:val="375"/>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504B7" w:rsidRPr="00284FFD" w:rsidRDefault="001504B7" w:rsidP="00326BF7">
            <w:pPr>
              <w:ind w:left="84"/>
              <w:rPr>
                <w:rFonts w:ascii="Times New Roman" w:hAnsi="Times New Roman"/>
                <w:b/>
                <w:bCs/>
                <w:sz w:val="32"/>
                <w:szCs w:val="32"/>
                <w:lang w:val="en-US" w:bidi="ar-IQ"/>
              </w:rPr>
            </w:pPr>
            <w:r w:rsidRPr="00284FFD">
              <w:rPr>
                <w:rFonts w:ascii="Times New Roman" w:hAnsi="Times New Roman"/>
                <w:b/>
                <w:bCs/>
                <w:sz w:val="32"/>
                <w:szCs w:val="32"/>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College  Name</w:t>
            </w:r>
          </w:p>
        </w:tc>
      </w:tr>
      <w:tr w:rsidR="001504B7" w:rsidTr="00326BF7">
        <w:trPr>
          <w:trHeight w:hRule="exact" w:val="368"/>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504B7" w:rsidRPr="00284FFD" w:rsidRDefault="001504B7" w:rsidP="00326BF7">
            <w:pPr>
              <w:ind w:left="84"/>
              <w:rPr>
                <w:rFonts w:ascii="Times New Roman" w:hAnsi="Times New Roman"/>
                <w:b/>
                <w:bCs/>
                <w:sz w:val="32"/>
                <w:szCs w:val="32"/>
                <w:lang w:val="en-US" w:bidi="ar-IQ"/>
              </w:rPr>
            </w:pPr>
            <w:r w:rsidRPr="00284FFD">
              <w:rPr>
                <w:rFonts w:ascii="Times New Roman" w:hAnsi="Times New Roman"/>
                <w:b/>
                <w:bCs/>
                <w:sz w:val="32"/>
                <w:szCs w:val="32"/>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Department</w:t>
            </w:r>
          </w:p>
        </w:tc>
      </w:tr>
      <w:tr w:rsidR="001504B7" w:rsidTr="00326BF7">
        <w:trPr>
          <w:trHeight w:hRule="exact" w:val="631"/>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504B7" w:rsidRPr="00284FFD" w:rsidRDefault="001504B7" w:rsidP="00326BF7">
            <w:pPr>
              <w:ind w:left="84"/>
              <w:rPr>
                <w:rFonts w:ascii="Times New Roman" w:hAnsi="Times New Roman"/>
                <w:b/>
                <w:bCs/>
                <w:sz w:val="32"/>
                <w:szCs w:val="32"/>
                <w:lang w:val="en-US"/>
              </w:rPr>
            </w:pPr>
            <w:bookmarkStart w:id="0" w:name="_GoBack"/>
            <w:r w:rsidRPr="00284FFD">
              <w:rPr>
                <w:rFonts w:ascii="Times New Roman" w:hAnsi="Times New Roman"/>
                <w:b/>
                <w:bCs/>
                <w:sz w:val="32"/>
                <w:szCs w:val="32"/>
                <w:rtl/>
              </w:rPr>
              <w:t xml:space="preserve">هاشم فوزي دباس </w:t>
            </w:r>
            <w:bookmarkEnd w:id="0"/>
            <w:r w:rsidRPr="00284FFD">
              <w:rPr>
                <w:rFonts w:ascii="Times New Roman" w:hAnsi="Times New Roman"/>
                <w:b/>
                <w:bCs/>
                <w:sz w:val="32"/>
                <w:szCs w:val="32"/>
                <w:rtl/>
              </w:rPr>
              <w:t>العبادي</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Full Name as written   in Passport</w:t>
            </w:r>
          </w:p>
        </w:tc>
      </w:tr>
      <w:tr w:rsidR="001504B7" w:rsidTr="00326BF7">
        <w:trPr>
          <w:trHeight w:hRule="exact" w:val="407"/>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504B7" w:rsidRDefault="001504B7" w:rsidP="00326BF7">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e-mail</w:t>
            </w:r>
          </w:p>
        </w:tc>
      </w:tr>
      <w:tr w:rsidR="001504B7" w:rsidTr="00326BF7">
        <w:trPr>
          <w:trHeight w:hRule="exact" w:val="442"/>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1504B7" w:rsidRDefault="001504B7"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12700" r="10795" b="8255"/>
                      <wp:wrapNone/>
                      <wp:docPr id="36" name="شكل بيضاوي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6"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iW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Btg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1504B7" w:rsidRDefault="001504B7"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13335" r="13335" b="7620"/>
                      <wp:wrapNone/>
                      <wp:docPr id="35" name="شكل بيضاوي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5"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1504B7" w:rsidRDefault="001504B7" w:rsidP="00326BF7">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12700" r="11430" b="8255"/>
                      <wp:wrapNone/>
                      <wp:docPr id="34" name="شكل بيضاوي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4"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T1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1504B7" w:rsidRDefault="001504B7" w:rsidP="00326BF7">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2065" r="14605" b="8890"/>
                      <wp:wrapNone/>
                      <wp:docPr id="33" name="شكل بيضاوي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3"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9h3QIAAKQ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 xml:space="preserve">Career </w:t>
            </w:r>
          </w:p>
        </w:tc>
      </w:tr>
      <w:tr w:rsidR="001504B7" w:rsidTr="00326BF7">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1504B7" w:rsidRDefault="001504B7" w:rsidP="00326BF7">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9685" t="24130" r="36830" b="44450"/>
                      <wp:wrapNone/>
                      <wp:docPr id="32" name="شكل بيضاوي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2"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" fillcolor="#4f81bd" strokecolor="#f2f2f2" strokeweight="3pt">
                      <v:shadow on="t" color="#243f60" opacity=".5" offset="1pt"/>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1504B7" w:rsidRDefault="001504B7" w:rsidP="00326BF7">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0160" t="14605" r="8255" b="6350"/>
                      <wp:wrapNone/>
                      <wp:docPr id="31" name="شكل بيضاوي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1"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" strokeweight="1pt">
                      <v:stroke dashstyle="dash"/>
                      <v:shadow color="#868686"/>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1504B7" w:rsidRDefault="001504B7" w:rsidP="00326BF7">
            <w:pPr>
              <w:ind w:left="84"/>
              <w:jc w:val="right"/>
              <w:rPr>
                <w:rFonts w:ascii="Tahoma" w:hAnsi="Tahoma" w:cs="Tahoma"/>
                <w:lang w:val="en-US" w:bidi="ar-IQ"/>
              </w:rPr>
            </w:pPr>
          </w:p>
        </w:tc>
      </w:tr>
      <w:tr w:rsidR="001504B7" w:rsidTr="00326BF7">
        <w:trPr>
          <w:trHeight w:hRule="exact" w:val="765"/>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504B7" w:rsidRPr="001504B7" w:rsidRDefault="001504B7" w:rsidP="00326BF7">
            <w:pPr>
              <w:pStyle w:val="a4"/>
              <w:ind w:left="84"/>
              <w:jc w:val="center"/>
              <w:rPr>
                <w:rFonts w:ascii="Times New Roman" w:hAnsi="Times New Roman"/>
                <w:b/>
                <w:bCs/>
                <w:i/>
                <w:iCs/>
                <w:snapToGrid w:val="0"/>
                <w:sz w:val="26"/>
                <w:szCs w:val="26"/>
                <w:lang w:eastAsia="ar-SA"/>
                <w14:shadow w14:blurRad="50800" w14:dist="38100" w14:dir="2700000" w14:sx="100000" w14:sy="100000" w14:kx="0" w14:ky="0" w14:algn="tl">
                  <w14:srgbClr w14:val="000000">
                    <w14:alpha w14:val="60000"/>
                  </w14:srgbClr>
                </w14:shadow>
              </w:rPr>
            </w:pPr>
            <w:r w:rsidRPr="001504B7">
              <w:rPr>
                <w:rFonts w:ascii="Times New Roman" w:hAnsi="Times New Roman"/>
                <w:b/>
                <w:bCs/>
                <w:snapToGrid w:val="0"/>
                <w:sz w:val="26"/>
                <w:szCs w:val="26"/>
                <w:rtl/>
                <w:lang w:eastAsia="ar-SA"/>
                <w14:shadow w14:blurRad="50800" w14:dist="38100" w14:dir="2700000" w14:sx="100000" w14:sy="100000" w14:kx="0" w14:ky="0" w14:algn="tl">
                  <w14:srgbClr w14:val="000000">
                    <w14:alpha w14:val="60000"/>
                  </w14:srgbClr>
                </w14:shadow>
              </w:rPr>
              <w:t xml:space="preserve">تشخيص مؤشرات القصور الذاتي لصياغة </w:t>
            </w:r>
            <w:proofErr w:type="spellStart"/>
            <w:r w:rsidRPr="001504B7">
              <w:rPr>
                <w:rFonts w:ascii="Times New Roman" w:hAnsi="Times New Roman"/>
                <w:b/>
                <w:bCs/>
                <w:snapToGrid w:val="0"/>
                <w:sz w:val="26"/>
                <w:szCs w:val="26"/>
                <w:rtl/>
                <w:lang w:eastAsia="ar-SA"/>
                <w14:shadow w14:blurRad="50800" w14:dist="38100" w14:dir="2700000" w14:sx="100000" w14:sy="100000" w14:kx="0" w14:ky="0" w14:algn="tl">
                  <w14:srgbClr w14:val="000000">
                    <w14:alpha w14:val="60000"/>
                  </w14:srgbClr>
                </w14:shadow>
              </w:rPr>
              <w:t>إستراتيجية</w:t>
            </w:r>
            <w:proofErr w:type="spellEnd"/>
            <w:r w:rsidRPr="001504B7">
              <w:rPr>
                <w:rFonts w:ascii="Times New Roman" w:hAnsi="Times New Roman"/>
                <w:b/>
                <w:bCs/>
                <w:snapToGrid w:val="0"/>
                <w:sz w:val="26"/>
                <w:szCs w:val="26"/>
                <w:rtl/>
                <w:lang w:eastAsia="ar-SA"/>
                <w14:shadow w14:blurRad="50800" w14:dist="38100" w14:dir="2700000" w14:sx="100000" w14:sy="100000" w14:kx="0" w14:ky="0" w14:algn="tl">
                  <w14:srgbClr w14:val="000000">
                    <w14:alpha w14:val="60000"/>
                  </w14:srgbClr>
                </w14:shadow>
              </w:rPr>
              <w:t xml:space="preserve"> إدارة الموهبة في ظل المجال الحيوي </w:t>
            </w:r>
            <w:proofErr w:type="spellStart"/>
            <w:r w:rsidRPr="001504B7">
              <w:rPr>
                <w:rFonts w:ascii="Times New Roman" w:hAnsi="Times New Roman"/>
                <w:b/>
                <w:bCs/>
                <w:snapToGrid w:val="0"/>
                <w:sz w:val="26"/>
                <w:szCs w:val="26"/>
                <w:rtl/>
                <w:lang w:eastAsia="ar-SA"/>
                <w14:shadow w14:blurRad="50800" w14:dist="38100" w14:dir="2700000" w14:sx="100000" w14:sy="100000" w14:kx="0" w14:ky="0" w14:algn="tl">
                  <w14:srgbClr w14:val="000000">
                    <w14:alpha w14:val="60000"/>
                  </w14:srgbClr>
                </w14:shadow>
              </w:rPr>
              <w:t>للإدارة</w:t>
            </w:r>
            <w:r w:rsidRPr="00284FFD">
              <w:rPr>
                <w:rFonts w:ascii="Times New Roman" w:hAnsi="Times New Roman"/>
                <w:b/>
                <w:bCs/>
                <w:sz w:val="26"/>
                <w:szCs w:val="26"/>
                <w:rtl/>
              </w:rPr>
              <w:t>دراسة</w:t>
            </w:r>
            <w:proofErr w:type="spellEnd"/>
            <w:r w:rsidRPr="00284FFD">
              <w:rPr>
                <w:rFonts w:ascii="Times New Roman" w:hAnsi="Times New Roman"/>
                <w:b/>
                <w:bCs/>
                <w:sz w:val="26"/>
                <w:szCs w:val="26"/>
                <w:rtl/>
              </w:rPr>
              <w:t xml:space="preserve"> اختبارية متعددة المستويات لعينة من الشركات في وزارة الصناعة والمعادن)</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 xml:space="preserve">Thesis  Title </w:t>
            </w:r>
          </w:p>
        </w:tc>
      </w:tr>
      <w:tr w:rsidR="001504B7" w:rsidTr="00326BF7">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504B7" w:rsidRPr="00284FFD" w:rsidRDefault="001504B7" w:rsidP="00326BF7">
            <w:pPr>
              <w:tabs>
                <w:tab w:val="left" w:pos="4843"/>
              </w:tabs>
              <w:ind w:left="84"/>
              <w:jc w:val="center"/>
              <w:rPr>
                <w:b/>
                <w:bCs/>
                <w:sz w:val="32"/>
                <w:szCs w:val="32"/>
                <w:lang w:val="en-US" w:bidi="ar-IQ"/>
              </w:rPr>
            </w:pPr>
            <w:r w:rsidRPr="00284FFD">
              <w:rPr>
                <w:b/>
                <w:bCs/>
                <w:sz w:val="32"/>
                <w:szCs w:val="32"/>
                <w:rtl/>
                <w:lang w:val="en-US" w:bidi="ar-IQ"/>
              </w:rPr>
              <w:t>2011</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504B7" w:rsidRDefault="001504B7" w:rsidP="00326BF7">
            <w:pPr>
              <w:ind w:left="84"/>
              <w:jc w:val="right"/>
              <w:rPr>
                <w:rFonts w:ascii="Tahoma" w:hAnsi="Tahoma" w:cs="Tahoma"/>
                <w:lang w:val="en-US" w:bidi="ar-IQ"/>
              </w:rPr>
            </w:pPr>
            <w:r>
              <w:rPr>
                <w:rFonts w:ascii="Tahoma" w:hAnsi="Tahoma" w:cs="Tahoma"/>
                <w:lang w:val="en-US" w:bidi="ar-IQ"/>
              </w:rPr>
              <w:t>Year</w:t>
            </w:r>
          </w:p>
        </w:tc>
      </w:tr>
      <w:tr w:rsidR="001504B7" w:rsidTr="00326BF7">
        <w:trPr>
          <w:trHeight w:val="6701"/>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1504B7" w:rsidRPr="00284FFD" w:rsidRDefault="001504B7" w:rsidP="00326BF7">
            <w:pPr>
              <w:ind w:left="84"/>
              <w:jc w:val="lowKashida"/>
              <w:rPr>
                <w:rFonts w:ascii="Times New Roman" w:hAnsi="Times New Roman"/>
                <w:b/>
                <w:bCs/>
                <w:sz w:val="20"/>
                <w:szCs w:val="20"/>
                <w:rtl/>
              </w:rPr>
            </w:pPr>
            <w:r w:rsidRPr="00284FFD">
              <w:rPr>
                <w:rFonts w:ascii="Times New Roman" w:hAnsi="Times New Roman"/>
                <w:b/>
                <w:bCs/>
                <w:sz w:val="20"/>
                <w:szCs w:val="20"/>
                <w:rtl/>
                <w:lang w:bidi="ar-IQ"/>
              </w:rPr>
              <w:t xml:space="preserve"> </w:t>
            </w:r>
            <w:proofErr w:type="gramStart"/>
            <w:r w:rsidRPr="00284FFD">
              <w:rPr>
                <w:rFonts w:ascii="Times New Roman" w:hAnsi="Times New Roman"/>
                <w:b/>
                <w:bCs/>
                <w:sz w:val="20"/>
                <w:szCs w:val="20"/>
                <w:rtl/>
                <w:lang w:bidi="ar-IQ"/>
              </w:rPr>
              <w:t>تهدف</w:t>
            </w:r>
            <w:proofErr w:type="gramEnd"/>
            <w:r w:rsidRPr="00284FFD">
              <w:rPr>
                <w:rFonts w:ascii="Times New Roman" w:hAnsi="Times New Roman"/>
                <w:b/>
                <w:bCs/>
                <w:sz w:val="20"/>
                <w:szCs w:val="20"/>
                <w:rtl/>
                <w:lang w:bidi="ar-IQ"/>
              </w:rPr>
              <w:t xml:space="preserve"> هذه الدراسة إلى التعرف على دور </w:t>
            </w:r>
            <w:proofErr w:type="spellStart"/>
            <w:r w:rsidRPr="00284FFD">
              <w:rPr>
                <w:rFonts w:ascii="Times New Roman" w:hAnsi="Times New Roman"/>
                <w:b/>
                <w:bCs/>
                <w:sz w:val="20"/>
                <w:szCs w:val="20"/>
                <w:rtl/>
                <w:lang w:bidi="ar-IQ"/>
              </w:rPr>
              <w:t>إستراتيجية</w:t>
            </w:r>
            <w:proofErr w:type="spellEnd"/>
            <w:r w:rsidRPr="00284FFD">
              <w:rPr>
                <w:rFonts w:ascii="Times New Roman" w:hAnsi="Times New Roman"/>
                <w:b/>
                <w:bCs/>
                <w:sz w:val="20"/>
                <w:szCs w:val="20"/>
                <w:rtl/>
                <w:lang w:bidi="ar-IQ"/>
              </w:rPr>
              <w:t xml:space="preserve"> إدارة الموهبة في نجاح الشركات الصناعية وذلك بالاعتماد على تطبيق النماذج الذهنية والتفكير الموهوب من أجل بناء مجال حيوي لها قادر على التخلص من القصور التنظيمي والذي يعيق عملها. </w:t>
            </w:r>
            <w:r w:rsidRPr="00284FFD">
              <w:rPr>
                <w:rFonts w:ascii="Times New Roman" w:hAnsi="Times New Roman"/>
                <w:b/>
                <w:bCs/>
                <w:sz w:val="20"/>
                <w:szCs w:val="20"/>
                <w:rtl/>
              </w:rPr>
              <w:t xml:space="preserve"> ومع تنامي التحديات التي تواجه شركات الأعمال وتزايد وتأثر المنافسة بينها بفعل عوامل عدة على رأسها العالمية والمعرفة ورأس المال الفكري في عصر الاقتصاديات الرقمية، فقد بات </w:t>
            </w:r>
            <w:proofErr w:type="spellStart"/>
            <w:r w:rsidRPr="00284FFD">
              <w:rPr>
                <w:rFonts w:ascii="Times New Roman" w:hAnsi="Times New Roman"/>
                <w:b/>
                <w:bCs/>
                <w:sz w:val="20"/>
                <w:szCs w:val="20"/>
                <w:rtl/>
              </w:rPr>
              <w:t>إستراتيجية</w:t>
            </w:r>
            <w:proofErr w:type="spellEnd"/>
            <w:r w:rsidRPr="00284FFD">
              <w:rPr>
                <w:rFonts w:ascii="Times New Roman" w:hAnsi="Times New Roman"/>
                <w:b/>
                <w:bCs/>
                <w:sz w:val="20"/>
                <w:szCs w:val="20"/>
                <w:rtl/>
              </w:rPr>
              <w:t xml:space="preserve"> إدارة الموهبة ضرورة منهجية </w:t>
            </w:r>
            <w:proofErr w:type="spellStart"/>
            <w:r w:rsidRPr="00284FFD">
              <w:rPr>
                <w:rFonts w:ascii="Times New Roman" w:hAnsi="Times New Roman"/>
                <w:b/>
                <w:bCs/>
                <w:sz w:val="20"/>
                <w:szCs w:val="20"/>
                <w:rtl/>
              </w:rPr>
              <w:t>وإستراتيجية</w:t>
            </w:r>
            <w:proofErr w:type="spellEnd"/>
            <w:r w:rsidRPr="00284FFD">
              <w:rPr>
                <w:rFonts w:ascii="Times New Roman" w:hAnsi="Times New Roman"/>
                <w:b/>
                <w:bCs/>
                <w:sz w:val="20"/>
                <w:szCs w:val="20"/>
                <w:rtl/>
              </w:rPr>
              <w:t xml:space="preserve"> لتدعيم تنافسية وبقاء وديمومة شركات الأعمال.</w:t>
            </w:r>
            <w:r w:rsidRPr="00284FFD">
              <w:rPr>
                <w:rFonts w:ascii="Times New Roman" w:hAnsi="Times New Roman"/>
                <w:b/>
                <w:bCs/>
                <w:sz w:val="20"/>
                <w:szCs w:val="20"/>
                <w:rtl/>
                <w:lang w:bidi="ar-IQ"/>
              </w:rPr>
              <w:t xml:space="preserve">  </w:t>
            </w:r>
            <w:proofErr w:type="gramStart"/>
            <w:r w:rsidRPr="00284FFD">
              <w:rPr>
                <w:rFonts w:ascii="Times New Roman" w:hAnsi="Times New Roman"/>
                <w:b/>
                <w:bCs/>
                <w:sz w:val="20"/>
                <w:szCs w:val="20"/>
                <w:rtl/>
                <w:lang w:bidi="ar-IQ"/>
              </w:rPr>
              <w:t>ونظراً</w:t>
            </w:r>
            <w:proofErr w:type="gramEnd"/>
            <w:r w:rsidRPr="00284FFD">
              <w:rPr>
                <w:rFonts w:ascii="Times New Roman" w:hAnsi="Times New Roman"/>
                <w:b/>
                <w:bCs/>
                <w:sz w:val="20"/>
                <w:szCs w:val="20"/>
                <w:rtl/>
                <w:lang w:bidi="ar-IQ"/>
              </w:rPr>
              <w:t xml:space="preserve"> لكون الشركات الصناعية هي إحدى أشكال منظمات الأعمال وتشهد منافسة شديدة، فإن لدراسة تطبيق </w:t>
            </w:r>
            <w:proofErr w:type="spellStart"/>
            <w:r w:rsidRPr="00284FFD">
              <w:rPr>
                <w:rFonts w:ascii="Times New Roman" w:hAnsi="Times New Roman"/>
                <w:b/>
                <w:bCs/>
                <w:sz w:val="20"/>
                <w:szCs w:val="20"/>
                <w:rtl/>
                <w:lang w:bidi="ar-IQ"/>
              </w:rPr>
              <w:t>إستراتيجية</w:t>
            </w:r>
            <w:proofErr w:type="spellEnd"/>
            <w:r w:rsidRPr="00284FFD">
              <w:rPr>
                <w:rFonts w:ascii="Times New Roman" w:hAnsi="Times New Roman"/>
                <w:b/>
                <w:bCs/>
                <w:sz w:val="20"/>
                <w:szCs w:val="20"/>
                <w:rtl/>
                <w:lang w:bidi="ar-IQ"/>
              </w:rPr>
              <w:t xml:space="preserve"> إدارة الموهبة في نجاحها يعدُّ ضرورة ملحة لا مناص منها، لأنه سيكشف مقدار أثر التطبيق الذي سيحققه في تحقيق نجاحها.   لقد </w:t>
            </w:r>
            <w:proofErr w:type="spellStart"/>
            <w:r w:rsidRPr="00284FFD">
              <w:rPr>
                <w:rFonts w:ascii="Times New Roman" w:hAnsi="Times New Roman"/>
                <w:b/>
                <w:bCs/>
                <w:sz w:val="20"/>
                <w:szCs w:val="20"/>
                <w:rtl/>
                <w:lang w:bidi="ar-IQ"/>
              </w:rPr>
              <w:t>أنطلقت</w:t>
            </w:r>
            <w:proofErr w:type="spellEnd"/>
            <w:r w:rsidRPr="00284FFD">
              <w:rPr>
                <w:rFonts w:ascii="Times New Roman" w:hAnsi="Times New Roman"/>
                <w:b/>
                <w:bCs/>
                <w:sz w:val="20"/>
                <w:szCs w:val="20"/>
                <w:rtl/>
                <w:lang w:bidi="ar-IQ"/>
              </w:rPr>
              <w:t xml:space="preserve"> الدراسة من مشكلة معبر عنها بعدد من التساؤلات الفكرية والتطبيقية، استهدف من الإجابة عنها استجلاء الفلسفة النظرية والدلالات الفكرية للمتغيرات الخمسة التي تناولتها الدراسة وهي (القصور الذاتي- المجال الحيوي للإدارة- </w:t>
            </w:r>
            <w:proofErr w:type="spellStart"/>
            <w:r w:rsidRPr="00284FFD">
              <w:rPr>
                <w:rFonts w:ascii="Times New Roman" w:hAnsi="Times New Roman"/>
                <w:b/>
                <w:bCs/>
                <w:sz w:val="20"/>
                <w:szCs w:val="20"/>
                <w:rtl/>
                <w:lang w:bidi="ar-IQ"/>
              </w:rPr>
              <w:t>إستراتيجية</w:t>
            </w:r>
            <w:proofErr w:type="spellEnd"/>
            <w:r w:rsidRPr="00284FFD">
              <w:rPr>
                <w:rFonts w:ascii="Times New Roman" w:hAnsi="Times New Roman"/>
                <w:b/>
                <w:bCs/>
                <w:sz w:val="20"/>
                <w:szCs w:val="20"/>
                <w:rtl/>
                <w:lang w:bidi="ar-IQ"/>
              </w:rPr>
              <w:t xml:space="preserve"> إدارة الموهبة- النماذج الذهنية- التفكير الموهوب) في ظل نظرية تعدد المستويات، كونها من المواضيع الحديثة على البيئة العربية عامة والبيئة العراقية خاصة، ومن ثم تشخيص مستوى أهميتها وأثرها وإمكانية تطبيقها في القطاع الصناعي.    </w:t>
            </w:r>
            <w:proofErr w:type="gramStart"/>
            <w:r w:rsidRPr="00284FFD">
              <w:rPr>
                <w:rFonts w:ascii="Times New Roman" w:hAnsi="Times New Roman"/>
                <w:b/>
                <w:bCs/>
                <w:sz w:val="20"/>
                <w:szCs w:val="20"/>
                <w:rtl/>
                <w:lang w:bidi="ar-IQ"/>
              </w:rPr>
              <w:t>وعليه</w:t>
            </w:r>
            <w:proofErr w:type="gramEnd"/>
            <w:r w:rsidRPr="00284FFD">
              <w:rPr>
                <w:rFonts w:ascii="Times New Roman" w:hAnsi="Times New Roman"/>
                <w:b/>
                <w:bCs/>
                <w:sz w:val="20"/>
                <w:szCs w:val="20"/>
                <w:rtl/>
                <w:lang w:bidi="ar-IQ"/>
              </w:rPr>
              <w:t xml:space="preserve"> تم تطبيق هذه الدراسة على ثمانية شركات صناعية عراقية، ممثلة بعينة متكونة من (110) ممن يشغلون مواقع إدارية، وقد تم تصميم أداة قياس لجمع البيانات اللازمة. </w:t>
            </w:r>
          </w:p>
          <w:p w:rsidR="001504B7" w:rsidRPr="00284FFD" w:rsidRDefault="001504B7" w:rsidP="00326BF7">
            <w:pPr>
              <w:ind w:left="84"/>
              <w:jc w:val="both"/>
              <w:rPr>
                <w:rFonts w:ascii="Times New Roman" w:hAnsi="Times New Roman"/>
                <w:b/>
                <w:bCs/>
                <w:sz w:val="20"/>
                <w:szCs w:val="20"/>
                <w:rtl/>
              </w:rPr>
            </w:pPr>
            <w:r w:rsidRPr="00284FFD">
              <w:rPr>
                <w:rFonts w:ascii="Times New Roman" w:hAnsi="Times New Roman"/>
                <w:b/>
                <w:bCs/>
                <w:sz w:val="20"/>
                <w:szCs w:val="20"/>
                <w:rtl/>
                <w:lang w:bidi="ar-IQ"/>
              </w:rPr>
              <w:t xml:space="preserve">       </w:t>
            </w:r>
            <w:proofErr w:type="gramStart"/>
            <w:r w:rsidRPr="00284FFD">
              <w:rPr>
                <w:rFonts w:ascii="Times New Roman" w:hAnsi="Times New Roman"/>
                <w:b/>
                <w:bCs/>
                <w:sz w:val="20"/>
                <w:szCs w:val="20"/>
                <w:rtl/>
              </w:rPr>
              <w:t>وتأسيساً</w:t>
            </w:r>
            <w:proofErr w:type="gramEnd"/>
            <w:r w:rsidRPr="00284FFD">
              <w:rPr>
                <w:rFonts w:ascii="Times New Roman" w:hAnsi="Times New Roman"/>
                <w:b/>
                <w:bCs/>
                <w:sz w:val="20"/>
                <w:szCs w:val="20"/>
                <w:rtl/>
              </w:rPr>
              <w:t xml:space="preserve"> على ما تقدم جاءت أهمية الدراسة الحالية من خلال تسليطها الضوء على حداثة الدراسة التي تناولت متغيرات البحث، لكونها من الموضوعات الحديثة التي ظهرت حديثاً في السنوات الماضية، و</w:t>
            </w:r>
            <w:r w:rsidRPr="00284FFD">
              <w:rPr>
                <w:rFonts w:ascii="Times New Roman" w:hAnsi="Times New Roman"/>
                <w:b/>
                <w:bCs/>
                <w:sz w:val="20"/>
                <w:szCs w:val="20"/>
                <w:rtl/>
                <w:lang w:bidi="ar-JO"/>
              </w:rPr>
              <w:t xml:space="preserve">لم يحظ بالاهتمام من الدارسين والباحثين. </w:t>
            </w:r>
            <w:proofErr w:type="gramStart"/>
            <w:r w:rsidRPr="00284FFD">
              <w:rPr>
                <w:rFonts w:ascii="Times New Roman" w:hAnsi="Times New Roman"/>
                <w:b/>
                <w:bCs/>
                <w:sz w:val="20"/>
                <w:szCs w:val="20"/>
                <w:rtl/>
                <w:lang w:bidi="ar-JO"/>
              </w:rPr>
              <w:t>وبالتالي</w:t>
            </w:r>
            <w:proofErr w:type="gramEnd"/>
            <w:r w:rsidRPr="00284FFD">
              <w:rPr>
                <w:rFonts w:ascii="Times New Roman" w:hAnsi="Times New Roman"/>
                <w:b/>
                <w:bCs/>
                <w:sz w:val="20"/>
                <w:szCs w:val="20"/>
                <w:rtl/>
                <w:lang w:bidi="ar-JO"/>
              </w:rPr>
              <w:t xml:space="preserve"> فإنها تعدُّ محاولة لإثارة اهتمامهم بموضوع مدى تأثير صياغة </w:t>
            </w:r>
            <w:proofErr w:type="spellStart"/>
            <w:r w:rsidRPr="00284FFD">
              <w:rPr>
                <w:rFonts w:ascii="Times New Roman" w:hAnsi="Times New Roman"/>
                <w:b/>
                <w:bCs/>
                <w:sz w:val="20"/>
                <w:szCs w:val="20"/>
                <w:rtl/>
                <w:lang w:bidi="ar-JO"/>
              </w:rPr>
              <w:t>إستراتيجية</w:t>
            </w:r>
            <w:proofErr w:type="spellEnd"/>
            <w:r w:rsidRPr="00284FFD">
              <w:rPr>
                <w:rFonts w:ascii="Times New Roman" w:hAnsi="Times New Roman"/>
                <w:b/>
                <w:bCs/>
                <w:sz w:val="20"/>
                <w:szCs w:val="20"/>
                <w:rtl/>
                <w:lang w:bidi="ar-JO"/>
              </w:rPr>
              <w:t xml:space="preserve"> إدارة الموهبة وبناء المجال الحيوي للإدارة على تحديد مؤشرات القصور الذاتي في الشركات. </w:t>
            </w:r>
            <w:r w:rsidRPr="00284FFD">
              <w:rPr>
                <w:rFonts w:ascii="Times New Roman" w:hAnsi="Times New Roman"/>
                <w:b/>
                <w:bCs/>
                <w:sz w:val="20"/>
                <w:szCs w:val="20"/>
                <w:rtl/>
              </w:rPr>
              <w:t xml:space="preserve">وهو ما يدعو إلى ضرورة الخوض التجريبي لدراسة العلاقة </w:t>
            </w:r>
            <w:proofErr w:type="gramStart"/>
            <w:r w:rsidRPr="00284FFD">
              <w:rPr>
                <w:rFonts w:ascii="Times New Roman" w:hAnsi="Times New Roman"/>
                <w:b/>
                <w:bCs/>
                <w:sz w:val="20"/>
                <w:szCs w:val="20"/>
                <w:rtl/>
              </w:rPr>
              <w:t>بينها</w:t>
            </w:r>
            <w:proofErr w:type="gramEnd"/>
            <w:r w:rsidRPr="00284FFD">
              <w:rPr>
                <w:rFonts w:ascii="Times New Roman" w:hAnsi="Times New Roman"/>
                <w:b/>
                <w:bCs/>
                <w:sz w:val="20"/>
                <w:szCs w:val="20"/>
                <w:rtl/>
              </w:rPr>
              <w:t xml:space="preserve">. </w:t>
            </w:r>
          </w:p>
          <w:p w:rsidR="001504B7" w:rsidRPr="00284FFD" w:rsidRDefault="001504B7" w:rsidP="00326BF7">
            <w:pPr>
              <w:ind w:left="84"/>
              <w:jc w:val="lowKashida"/>
              <w:rPr>
                <w:rFonts w:ascii="Times New Roman" w:hAnsi="Times New Roman"/>
                <w:b/>
                <w:bCs/>
                <w:sz w:val="20"/>
                <w:szCs w:val="20"/>
                <w:lang w:val="en-US"/>
              </w:rPr>
            </w:pPr>
            <w:r w:rsidRPr="00284FFD">
              <w:rPr>
                <w:rFonts w:ascii="Times New Roman" w:hAnsi="Times New Roman"/>
                <w:b/>
                <w:bCs/>
                <w:sz w:val="20"/>
                <w:szCs w:val="20"/>
                <w:rtl/>
              </w:rPr>
              <w:t xml:space="preserve">       </w:t>
            </w:r>
            <w:proofErr w:type="gramStart"/>
            <w:r w:rsidRPr="00284FFD">
              <w:rPr>
                <w:rFonts w:ascii="Times New Roman" w:hAnsi="Times New Roman"/>
                <w:b/>
                <w:bCs/>
                <w:sz w:val="20"/>
                <w:szCs w:val="20"/>
                <w:rtl/>
              </w:rPr>
              <w:t>كما</w:t>
            </w:r>
            <w:proofErr w:type="gramEnd"/>
            <w:r w:rsidRPr="00284FFD">
              <w:rPr>
                <w:rFonts w:ascii="Times New Roman" w:hAnsi="Times New Roman"/>
                <w:b/>
                <w:bCs/>
                <w:sz w:val="20"/>
                <w:szCs w:val="20"/>
                <w:rtl/>
              </w:rPr>
              <w:t xml:space="preserve"> سعى الباحث إلى توضيح المفاهيم النظرية لمتغيرات الدراسة بشكلها العام وصياغة </w:t>
            </w:r>
            <w:proofErr w:type="spellStart"/>
            <w:r w:rsidRPr="00284FFD">
              <w:rPr>
                <w:rFonts w:ascii="Times New Roman" w:hAnsi="Times New Roman"/>
                <w:b/>
                <w:bCs/>
                <w:sz w:val="20"/>
                <w:szCs w:val="20"/>
                <w:rtl/>
              </w:rPr>
              <w:t>إستراتيجية</w:t>
            </w:r>
            <w:proofErr w:type="spellEnd"/>
            <w:r w:rsidRPr="00284FFD">
              <w:rPr>
                <w:rFonts w:ascii="Times New Roman" w:hAnsi="Times New Roman"/>
                <w:b/>
                <w:bCs/>
                <w:sz w:val="20"/>
                <w:szCs w:val="20"/>
                <w:rtl/>
              </w:rPr>
              <w:t xml:space="preserve"> إدارة الموهبة على وجه الخصوص، مع تحديد آليات تطبيقها في الشركات الصناعية العراقية للتوصل إلى استنتاجات علمية يمكن أن ترمي إلى مستوى التعميم. وقد خرجت الدراسة بمجموعة من الاستنتاجات منها، </w:t>
            </w:r>
            <w:r w:rsidRPr="00284FFD">
              <w:rPr>
                <w:rFonts w:ascii="Times New Roman" w:hAnsi="Times New Roman"/>
                <w:b/>
                <w:bCs/>
                <w:sz w:val="20"/>
                <w:szCs w:val="20"/>
                <w:rtl/>
                <w:lang w:bidi="ar-IQ"/>
              </w:rPr>
              <w:t xml:space="preserve">إن الشركات </w:t>
            </w:r>
            <w:proofErr w:type="spellStart"/>
            <w:r w:rsidRPr="00284FFD">
              <w:rPr>
                <w:rFonts w:ascii="Times New Roman" w:hAnsi="Times New Roman"/>
                <w:b/>
                <w:bCs/>
                <w:sz w:val="20"/>
                <w:szCs w:val="20"/>
                <w:rtl/>
                <w:lang w:bidi="ar-IQ"/>
              </w:rPr>
              <w:t>المبحوثة</w:t>
            </w:r>
            <w:proofErr w:type="spellEnd"/>
            <w:r w:rsidRPr="00284FFD">
              <w:rPr>
                <w:rFonts w:ascii="Times New Roman" w:hAnsi="Times New Roman"/>
                <w:b/>
                <w:bCs/>
                <w:sz w:val="20"/>
                <w:szCs w:val="20"/>
                <w:rtl/>
                <w:lang w:bidi="ar-IQ"/>
              </w:rPr>
              <w:t xml:space="preserve"> قد أشرت استعداداً عالياً لدى أفرادها بالتخلص من القصور الذاتي ولاسيما في قدرة الشركات على استثمار المقدرات، إذ توفر قدر مشجع من الخبرة لدى العاملين يحتاج إلى رفع المهارات والمقدرات بقدر يخلق مجال حيوي للإدارة من جهة ويساهم في تطبيق </w:t>
            </w:r>
            <w:proofErr w:type="spellStart"/>
            <w:r w:rsidRPr="00284FFD">
              <w:rPr>
                <w:rFonts w:ascii="Times New Roman" w:hAnsi="Times New Roman"/>
                <w:b/>
                <w:bCs/>
                <w:sz w:val="20"/>
                <w:szCs w:val="20"/>
                <w:rtl/>
                <w:lang w:bidi="ar-IQ"/>
              </w:rPr>
              <w:t>إستراتيجية</w:t>
            </w:r>
            <w:proofErr w:type="spellEnd"/>
            <w:r w:rsidRPr="00284FFD">
              <w:rPr>
                <w:rFonts w:ascii="Times New Roman" w:hAnsi="Times New Roman"/>
                <w:b/>
                <w:bCs/>
                <w:sz w:val="20"/>
                <w:szCs w:val="20"/>
                <w:rtl/>
                <w:lang w:bidi="ar-IQ"/>
              </w:rPr>
              <w:t xml:space="preserve"> إدارة الموهبة من جهة أخرى.</w:t>
            </w:r>
            <w:proofErr w:type="gramStart"/>
            <w:r w:rsidRPr="00284FFD">
              <w:rPr>
                <w:rFonts w:ascii="Times New Roman" w:hAnsi="Times New Roman"/>
                <w:b/>
                <w:bCs/>
                <w:sz w:val="20"/>
                <w:szCs w:val="20"/>
                <w:rtl/>
              </w:rPr>
              <w:t>وعلى</w:t>
            </w:r>
            <w:proofErr w:type="gramEnd"/>
            <w:r w:rsidRPr="00284FFD">
              <w:rPr>
                <w:rFonts w:ascii="Times New Roman" w:hAnsi="Times New Roman"/>
                <w:b/>
                <w:bCs/>
                <w:sz w:val="20"/>
                <w:szCs w:val="20"/>
                <w:rtl/>
              </w:rPr>
              <w:t xml:space="preserve"> أساس هذه الاستنتاجات بنيت مجموعة من التوصيات منها: ضرورة الاستفادة من المفاهيم النظرية والتطبيقات العملية وغيرها المستعملة في الدراسة الحالية وما توصلت إليه من استنتاجات لتطبيقها في الشركات الصناعية من قبل وزارة الصناعة والمعادن. وعليه يوصي الباحث الجهات المعنية للسعي إلى أن يأخذ مديرو الشركات دوراً مباشراً في تشجيع الموظفين لتحمل مسؤوليات أكبر من أجل تطوير أنفسهم، وتخصيص وقت مفتوح للإدارة للاضطلاع بدورها في تطوير المواهب، فضلاً عن تخصيص موارد لتحديد المواهب الداخلية وزيادة الوعي للمهارات لدى الموظفين والاهتمام بتطوير جميع المستويات بما يشمل مستويات الإدارة التنفيذية.</w:t>
            </w: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1504B7" w:rsidRDefault="001504B7" w:rsidP="00326BF7">
            <w:pPr>
              <w:spacing w:line="360" w:lineRule="auto"/>
              <w:ind w:left="84"/>
              <w:rPr>
                <w:rFonts w:ascii="Tahoma" w:hAnsi="Tahoma" w:cs="Tahoma"/>
                <w:sz w:val="14"/>
                <w:szCs w:val="14"/>
                <w:rtl/>
                <w:lang w:val="en-US" w:bidi="ar-IQ"/>
              </w:rPr>
            </w:pPr>
          </w:p>
          <w:p w:rsidR="001504B7" w:rsidRDefault="001504B7" w:rsidP="00326BF7">
            <w:pPr>
              <w:spacing w:line="360" w:lineRule="auto"/>
              <w:ind w:left="84"/>
              <w:jc w:val="right"/>
              <w:rPr>
                <w:rFonts w:ascii="Tahoma" w:hAnsi="Tahoma" w:cs="Tahoma"/>
                <w:sz w:val="14"/>
                <w:szCs w:val="14"/>
                <w:rtl/>
                <w:lang w:val="en-US" w:bidi="ar-IQ"/>
              </w:rPr>
            </w:pPr>
          </w:p>
          <w:p w:rsidR="001504B7" w:rsidRDefault="001504B7" w:rsidP="00326BF7">
            <w:pPr>
              <w:spacing w:line="360" w:lineRule="auto"/>
              <w:ind w:left="84"/>
              <w:jc w:val="right"/>
              <w:rPr>
                <w:rFonts w:ascii="Tahoma" w:hAnsi="Tahoma" w:cs="Tahoma"/>
                <w:sz w:val="14"/>
                <w:szCs w:val="14"/>
                <w:lang w:val="en-US" w:bidi="ar-IQ"/>
              </w:rPr>
            </w:pPr>
            <w:r>
              <w:rPr>
                <w:rFonts w:ascii="Tahoma" w:hAnsi="Tahoma" w:cs="Tahoma"/>
                <w:sz w:val="14"/>
                <w:szCs w:val="14"/>
                <w:lang w:val="en-US" w:bidi="ar-IQ"/>
              </w:rPr>
              <w:t xml:space="preserve"> Abstract </w:t>
            </w:r>
            <w:r>
              <w:rPr>
                <w:rFonts w:ascii="Tahoma" w:hAnsi="Tahoma" w:cs="Tahoma"/>
                <w:sz w:val="14"/>
                <w:szCs w:val="14"/>
                <w:rtl/>
                <w:lang w:val="en-US" w:bidi="ar-IQ"/>
              </w:rPr>
              <w:t xml:space="preserve">  </w:t>
            </w:r>
          </w:p>
        </w:tc>
      </w:tr>
    </w:tbl>
    <w:p w:rsidR="00AD0E85" w:rsidRPr="001504B7" w:rsidRDefault="00AD0E85" w:rsidP="001504B7"/>
    <w:sectPr w:rsidR="00AD0E85" w:rsidRPr="001504B7"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857"/>
    <w:multiLevelType w:val="singleLevel"/>
    <w:tmpl w:val="CBB44572"/>
    <w:lvl w:ilvl="0">
      <w:start w:val="1"/>
      <w:numFmt w:val="decimal"/>
      <w:lvlText w:val="%1."/>
      <w:lvlJc w:val="left"/>
      <w:pPr>
        <w:tabs>
          <w:tab w:val="num" w:pos="360"/>
        </w:tabs>
        <w:ind w:left="360" w:hanging="360"/>
      </w:pPr>
      <w:rPr>
        <w:rFonts w:cs="Times New Roman"/>
        <w:sz w:val="28"/>
      </w:rPr>
    </w:lvl>
  </w:abstractNum>
  <w:abstractNum w:abstractNumId="1">
    <w:nsid w:val="5093532B"/>
    <w:multiLevelType w:val="hybridMultilevel"/>
    <w:tmpl w:val="B404B438"/>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B5741B4"/>
    <w:multiLevelType w:val="hybridMultilevel"/>
    <w:tmpl w:val="A53A446C"/>
    <w:lvl w:ilvl="0" w:tplc="04090001">
      <w:start w:val="1"/>
      <w:numFmt w:val="bullet"/>
      <w:lvlText w:val=""/>
      <w:lvlJc w:val="left"/>
      <w:pPr>
        <w:tabs>
          <w:tab w:val="num" w:pos="1080"/>
        </w:tabs>
        <w:ind w:left="1080" w:righ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EED37B4"/>
    <w:multiLevelType w:val="singleLevel"/>
    <w:tmpl w:val="8C5AE4D0"/>
    <w:lvl w:ilvl="0">
      <w:start w:val="8"/>
      <w:numFmt w:val="bullet"/>
      <w:lvlText w:val="-"/>
      <w:lvlJc w:val="left"/>
      <w:pPr>
        <w:tabs>
          <w:tab w:val="num" w:pos="360"/>
        </w:tabs>
        <w:ind w:left="360" w:hanging="360"/>
      </w:pPr>
      <w:rPr>
        <w:sz w:val="28"/>
      </w:rPr>
    </w:lvl>
  </w:abstractNum>
  <w:num w:numId="1">
    <w:abstractNumId w:val="0"/>
    <w:lvlOverride w:ilvl="0">
      <w:startOverride w:val="1"/>
    </w:lvlOverride>
  </w:num>
  <w:num w:numId="2">
    <w:abstractNumId w:val="3"/>
    <w:lvlOverride w:ilv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6C"/>
    <w:rsid w:val="001504B7"/>
    <w:rsid w:val="00510894"/>
    <w:rsid w:val="009F515C"/>
    <w:rsid w:val="00AC63C9"/>
    <w:rsid w:val="00AD0E85"/>
    <w:rsid w:val="00AD7D39"/>
    <w:rsid w:val="00CF4996"/>
    <w:rsid w:val="00F33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2015-06-02T09:16:00Z</dcterms:created>
  <dcterms:modified xsi:type="dcterms:W3CDTF">2015-06-02T09:16:00Z</dcterms:modified>
</cp:coreProperties>
</file>